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DD3E5" w14:textId="77777777" w:rsidR="0086426C" w:rsidRDefault="0086426C" w:rsidP="007C6613">
      <w:pPr>
        <w:spacing w:after="0"/>
        <w:ind w:left="-284" w:right="2409"/>
        <w:outlineLvl w:val="0"/>
        <w:rPr>
          <w:rFonts w:ascii="Arial" w:hAnsi="Arial" w:cs="Arial"/>
          <w:b/>
        </w:rPr>
      </w:pPr>
    </w:p>
    <w:p w14:paraId="5B46BAA7" w14:textId="77777777" w:rsidR="00D435D8" w:rsidRPr="00B913E5" w:rsidRDefault="00D435D8" w:rsidP="00B913E5">
      <w:pPr>
        <w:spacing w:after="0"/>
        <w:rPr>
          <w:rFonts w:ascii="Arial" w:hAnsi="Arial" w:cs="Arial"/>
          <w:b/>
          <w:sz w:val="28"/>
          <w:szCs w:val="28"/>
        </w:rPr>
      </w:pPr>
      <w:r w:rsidRPr="00B913E5">
        <w:rPr>
          <w:rFonts w:ascii="Arial" w:hAnsi="Arial" w:cs="Arial"/>
          <w:b/>
          <w:sz w:val="28"/>
          <w:szCs w:val="28"/>
        </w:rPr>
        <w:t>Intensive Vorbereitungen zahlen sich aus</w:t>
      </w:r>
    </w:p>
    <w:p w14:paraId="437376EE" w14:textId="77777777" w:rsidR="00B913E5" w:rsidRPr="00B913E5" w:rsidRDefault="00B913E5" w:rsidP="00B913E5">
      <w:pPr>
        <w:spacing w:after="0"/>
        <w:rPr>
          <w:rFonts w:ascii="Arial" w:hAnsi="Arial" w:cs="Arial"/>
          <w:b/>
        </w:rPr>
      </w:pPr>
      <w:r w:rsidRPr="00B913E5">
        <w:rPr>
          <w:rFonts w:ascii="Arial" w:hAnsi="Arial" w:cs="Arial"/>
          <w:b/>
        </w:rPr>
        <w:t>emco France eröffnet vergrößerten Standort</w:t>
      </w:r>
    </w:p>
    <w:p w14:paraId="3FA64F45" w14:textId="77777777" w:rsidR="00B913E5" w:rsidRDefault="00B913E5" w:rsidP="00B913E5">
      <w:pPr>
        <w:spacing w:after="0"/>
        <w:outlineLvl w:val="0"/>
        <w:rPr>
          <w:rFonts w:ascii="Arial" w:eastAsia="Times New Roman" w:hAnsi="Arial" w:cs="Arial"/>
          <w:lang w:eastAsia="de-DE"/>
        </w:rPr>
      </w:pPr>
    </w:p>
    <w:p w14:paraId="6A3BD67E" w14:textId="41F12EAC" w:rsidR="00B913E5" w:rsidRDefault="00B913E5" w:rsidP="00B913E5">
      <w:pPr>
        <w:spacing w:after="0"/>
        <w:outlineLvl w:val="0"/>
        <w:rPr>
          <w:rFonts w:ascii="Arial" w:eastAsia="Times New Roman" w:hAnsi="Arial" w:cs="Arial"/>
          <w:lang w:eastAsia="de-DE"/>
        </w:rPr>
      </w:pPr>
      <w:r w:rsidRPr="00B913E5">
        <w:rPr>
          <w:rFonts w:ascii="Arial" w:eastAsia="Times New Roman" w:hAnsi="Arial" w:cs="Arial"/>
          <w:i/>
          <w:lang w:eastAsia="de-DE"/>
        </w:rPr>
        <w:t xml:space="preserve">Lingen </w:t>
      </w:r>
      <w:r w:rsidR="001E6596">
        <w:rPr>
          <w:rFonts w:ascii="Arial" w:eastAsia="Times New Roman" w:hAnsi="Arial" w:cs="Arial"/>
          <w:i/>
          <w:lang w:eastAsia="de-DE"/>
        </w:rPr>
        <w:t>01</w:t>
      </w:r>
      <w:r w:rsidRPr="00B913E5">
        <w:rPr>
          <w:rFonts w:ascii="Arial" w:eastAsia="Times New Roman" w:hAnsi="Arial" w:cs="Arial"/>
          <w:i/>
          <w:lang w:eastAsia="de-DE"/>
        </w:rPr>
        <w:t>.0</w:t>
      </w:r>
      <w:r w:rsidR="001E6596">
        <w:rPr>
          <w:rFonts w:ascii="Arial" w:eastAsia="Times New Roman" w:hAnsi="Arial" w:cs="Arial"/>
          <w:i/>
          <w:lang w:eastAsia="de-DE"/>
        </w:rPr>
        <w:t>8</w:t>
      </w:r>
      <w:r w:rsidRPr="00B913E5">
        <w:rPr>
          <w:rFonts w:ascii="Arial" w:eastAsia="Times New Roman" w:hAnsi="Arial" w:cs="Arial"/>
          <w:i/>
          <w:lang w:eastAsia="de-DE"/>
        </w:rPr>
        <w:t>.2022</w:t>
      </w:r>
      <w:r w:rsidRPr="00B913E5">
        <w:rPr>
          <w:rFonts w:ascii="Arial" w:eastAsia="Times New Roman" w:hAnsi="Arial" w:cs="Arial"/>
          <w:lang w:eastAsia="de-DE"/>
        </w:rPr>
        <w:t xml:space="preserve"> – emco France</w:t>
      </w:r>
      <w:r w:rsidR="00C62B70">
        <w:rPr>
          <w:rFonts w:ascii="Arial" w:eastAsia="Times New Roman" w:hAnsi="Arial" w:cs="Arial"/>
          <w:lang w:eastAsia="de-DE"/>
        </w:rPr>
        <w:t>, eine Tochter der emco Group,</w:t>
      </w:r>
      <w:r w:rsidRPr="00B913E5">
        <w:rPr>
          <w:rFonts w:ascii="Arial" w:eastAsia="Times New Roman" w:hAnsi="Arial" w:cs="Arial"/>
          <w:lang w:eastAsia="de-DE"/>
        </w:rPr>
        <w:t xml:space="preserve"> hat jüngst seinen Standort im französischen Dampierre erweitert. Bereits seit den frühen 1990er Jahren ist das emsländische Unternehmen auch im Osten Frankreichs aktiv und baut mit der Neuinvestition seine Aktivitäten dort weiter aus. Unter dem Label „Made in Jura“ produzieren dort rund 60 Mitarbeiter offene Eingangsmatten und </w:t>
      </w:r>
      <w:r w:rsidR="006E6B95">
        <w:rPr>
          <w:rFonts w:ascii="Arial" w:eastAsia="Times New Roman" w:hAnsi="Arial" w:cs="Arial"/>
          <w:lang w:eastAsia="de-DE"/>
        </w:rPr>
        <w:t>Schwimmb</w:t>
      </w:r>
      <w:r w:rsidRPr="00B913E5">
        <w:rPr>
          <w:rFonts w:ascii="Arial" w:eastAsia="Times New Roman" w:hAnsi="Arial" w:cs="Arial"/>
          <w:lang w:eastAsia="de-DE"/>
        </w:rPr>
        <w:t xml:space="preserve">adroste für französische </w:t>
      </w:r>
      <w:r w:rsidR="006E6B95">
        <w:rPr>
          <w:rFonts w:ascii="Arial" w:eastAsia="Times New Roman" w:hAnsi="Arial" w:cs="Arial"/>
          <w:lang w:eastAsia="de-DE"/>
        </w:rPr>
        <w:t xml:space="preserve">und internationale </w:t>
      </w:r>
      <w:r w:rsidRPr="00B913E5">
        <w:rPr>
          <w:rFonts w:ascii="Arial" w:eastAsia="Times New Roman" w:hAnsi="Arial" w:cs="Arial"/>
          <w:lang w:eastAsia="de-DE"/>
        </w:rPr>
        <w:t xml:space="preserve">Kunden. Auch die </w:t>
      </w:r>
      <w:r w:rsidR="00FD27C0">
        <w:rPr>
          <w:rFonts w:ascii="Arial" w:eastAsia="Times New Roman" w:hAnsi="Arial" w:cs="Arial"/>
          <w:lang w:eastAsia="de-DE"/>
        </w:rPr>
        <w:t>„</w:t>
      </w:r>
      <w:proofErr w:type="spellStart"/>
      <w:r w:rsidR="008524FC">
        <w:rPr>
          <w:rFonts w:ascii="Arial" w:eastAsia="Times New Roman" w:hAnsi="Arial" w:cs="Arial"/>
          <w:lang w:eastAsia="de-DE"/>
        </w:rPr>
        <w:t>Twinguard</w:t>
      </w:r>
      <w:proofErr w:type="spellEnd"/>
      <w:r w:rsidR="008524FC">
        <w:rPr>
          <w:rFonts w:ascii="Arial" w:eastAsia="Times New Roman" w:hAnsi="Arial" w:cs="Arial"/>
          <w:lang w:eastAsia="de-DE"/>
        </w:rPr>
        <w:t xml:space="preserve">“ </w:t>
      </w:r>
      <w:r w:rsidRPr="00B913E5">
        <w:rPr>
          <w:rFonts w:ascii="Arial" w:eastAsia="Times New Roman" w:hAnsi="Arial" w:cs="Arial"/>
          <w:lang w:eastAsia="de-DE"/>
        </w:rPr>
        <w:t>Eingangsmatten werden hier gefertigt und sind von großer Bedeutung für den französischen Markt. Mit der Gebäudeerweiterung und der Integration eines neuen Maschinenparks</w:t>
      </w:r>
      <w:r w:rsidR="00FD27C0">
        <w:rPr>
          <w:rFonts w:ascii="Arial" w:eastAsia="Times New Roman" w:hAnsi="Arial" w:cs="Arial"/>
          <w:lang w:eastAsia="de-DE"/>
        </w:rPr>
        <w:t xml:space="preserve"> </w:t>
      </w:r>
      <w:r w:rsidRPr="00B913E5">
        <w:rPr>
          <w:rFonts w:ascii="Arial" w:eastAsia="Times New Roman" w:hAnsi="Arial" w:cs="Arial"/>
          <w:lang w:eastAsia="de-DE"/>
        </w:rPr>
        <w:t xml:space="preserve">kann emco France hier weiter expandieren. </w:t>
      </w:r>
    </w:p>
    <w:p w14:paraId="14A0841B" w14:textId="77777777" w:rsidR="00B913E5" w:rsidRPr="00B913E5" w:rsidRDefault="00B913E5" w:rsidP="00B913E5">
      <w:pPr>
        <w:spacing w:after="0"/>
        <w:outlineLvl w:val="0"/>
        <w:rPr>
          <w:rFonts w:ascii="Arial" w:eastAsia="Times New Roman" w:hAnsi="Arial" w:cs="Arial"/>
          <w:lang w:eastAsia="de-DE"/>
        </w:rPr>
      </w:pPr>
    </w:p>
    <w:p w14:paraId="54408666" w14:textId="1F0E6C32" w:rsidR="00FD27C0" w:rsidRPr="008524FC" w:rsidRDefault="00B913E5" w:rsidP="00B913E5">
      <w:pPr>
        <w:spacing w:after="0"/>
        <w:outlineLvl w:val="0"/>
        <w:rPr>
          <w:rFonts w:ascii="Arial" w:eastAsia="Times New Roman" w:hAnsi="Arial" w:cs="Arial"/>
          <w:lang w:eastAsia="de-DE"/>
        </w:rPr>
      </w:pPr>
      <w:r w:rsidRPr="00B913E5">
        <w:rPr>
          <w:rFonts w:ascii="Arial" w:eastAsia="Times New Roman" w:hAnsi="Arial" w:cs="Arial"/>
          <w:lang w:eastAsia="de-DE"/>
        </w:rPr>
        <w:t>Im Rahmen des Wirtschaftsförderungs- und Investitionsplanes hat die Region</w:t>
      </w:r>
      <w:r w:rsidR="00C62B70">
        <w:rPr>
          <w:rFonts w:ascii="Arial" w:eastAsia="Times New Roman" w:hAnsi="Arial" w:cs="Arial"/>
          <w:lang w:eastAsia="de-DE"/>
        </w:rPr>
        <w:t xml:space="preserve"> </w:t>
      </w:r>
      <w:r w:rsidR="00C62B70" w:rsidRPr="00C62B70">
        <w:rPr>
          <w:rFonts w:ascii="Arial" w:eastAsia="Times New Roman" w:hAnsi="Arial" w:cs="Arial"/>
          <w:lang w:eastAsia="de-DE"/>
        </w:rPr>
        <w:t>Hauts-de-France</w:t>
      </w:r>
      <w:r w:rsidRPr="00B913E5">
        <w:rPr>
          <w:rFonts w:ascii="Arial" w:eastAsia="Times New Roman" w:hAnsi="Arial" w:cs="Arial"/>
          <w:lang w:eastAsia="de-DE"/>
        </w:rPr>
        <w:t xml:space="preserve"> die Gebäudeerweiterung und Schaffung neuer Arbeitsplätze mit einer </w:t>
      </w:r>
      <w:r w:rsidR="00FD27C0">
        <w:rPr>
          <w:rFonts w:ascii="Arial" w:eastAsia="Times New Roman" w:hAnsi="Arial" w:cs="Arial"/>
          <w:lang w:eastAsia="de-DE"/>
        </w:rPr>
        <w:t>beträchtlichen Summe</w:t>
      </w:r>
      <w:r w:rsidRPr="00B913E5">
        <w:rPr>
          <w:rFonts w:ascii="Arial" w:eastAsia="Times New Roman" w:hAnsi="Arial" w:cs="Arial"/>
          <w:lang w:eastAsia="de-DE"/>
        </w:rPr>
        <w:t xml:space="preserve"> subventioniert. “Wir fühlen uns dort, wo wir ein Werk haben, auch beheimatet und verpflichtet”, erklärte Christian </w:t>
      </w:r>
      <w:proofErr w:type="spellStart"/>
      <w:r w:rsidRPr="00B913E5">
        <w:rPr>
          <w:rFonts w:ascii="Arial" w:eastAsia="Times New Roman" w:hAnsi="Arial" w:cs="Arial"/>
          <w:lang w:eastAsia="de-DE"/>
        </w:rPr>
        <w:t>Gnaß</w:t>
      </w:r>
      <w:proofErr w:type="spellEnd"/>
      <w:r w:rsidRPr="00B913E5">
        <w:rPr>
          <w:rFonts w:ascii="Arial" w:eastAsia="Times New Roman" w:hAnsi="Arial" w:cs="Arial"/>
          <w:lang w:eastAsia="de-DE"/>
        </w:rPr>
        <w:t xml:space="preserve"> zur Eröffnung. Der </w:t>
      </w:r>
      <w:r w:rsidR="00267C67">
        <w:rPr>
          <w:rFonts w:ascii="Arial" w:eastAsia="Times New Roman" w:hAnsi="Arial" w:cs="Arial"/>
          <w:lang w:eastAsia="de-DE"/>
        </w:rPr>
        <w:t>CEO und geschäftsführende Gesellschafter der emco Group</w:t>
      </w:r>
      <w:r w:rsidRPr="00B913E5">
        <w:rPr>
          <w:rFonts w:ascii="Arial" w:eastAsia="Times New Roman" w:hAnsi="Arial" w:cs="Arial"/>
          <w:lang w:eastAsia="de-DE"/>
        </w:rPr>
        <w:t xml:space="preserve"> lobte die “Flexibilität der Produktion, die hohe Motivation der Mitarbeiter und des Managements”, die dazu beigetragen hätten, den französischen Standort aus eigener Kraft so weit zu entwickeln. Anselme Hoffmann, </w:t>
      </w:r>
      <w:r w:rsidR="00FD27C0">
        <w:rPr>
          <w:rFonts w:ascii="Arial" w:eastAsia="Times New Roman" w:hAnsi="Arial" w:cs="Arial"/>
          <w:lang w:eastAsia="de-DE"/>
        </w:rPr>
        <w:t>Geschäftsführe</w:t>
      </w:r>
      <w:r w:rsidRPr="00B913E5">
        <w:rPr>
          <w:rFonts w:ascii="Arial" w:eastAsia="Times New Roman" w:hAnsi="Arial" w:cs="Arial"/>
          <w:lang w:eastAsia="de-DE"/>
        </w:rPr>
        <w:t>r emco France, blickte in seiner Rede nochmal</w:t>
      </w:r>
      <w:r w:rsidR="00FD27C0">
        <w:rPr>
          <w:rFonts w:ascii="Arial" w:eastAsia="Times New Roman" w:hAnsi="Arial" w:cs="Arial"/>
          <w:lang w:eastAsia="de-DE"/>
        </w:rPr>
        <w:t>s</w:t>
      </w:r>
      <w:r w:rsidRPr="00B913E5">
        <w:rPr>
          <w:rFonts w:ascii="Arial" w:eastAsia="Times New Roman" w:hAnsi="Arial" w:cs="Arial"/>
          <w:lang w:eastAsia="de-DE"/>
        </w:rPr>
        <w:t xml:space="preserve"> zurück auf die Anfangszeit: “Wer hätte sich 2002 vorstellen können, dass wir zwanzig Jahre später so weit sein würden: französischer Marktführer für technische Eingangsmatten mit </w:t>
      </w:r>
      <w:r w:rsidR="00FD27C0">
        <w:rPr>
          <w:rFonts w:ascii="Arial" w:eastAsia="Times New Roman" w:hAnsi="Arial" w:cs="Arial"/>
          <w:lang w:eastAsia="de-DE"/>
        </w:rPr>
        <w:t>ca. 20.000</w:t>
      </w:r>
      <w:r w:rsidRPr="00B913E5">
        <w:rPr>
          <w:rFonts w:ascii="Arial" w:eastAsia="Times New Roman" w:hAnsi="Arial" w:cs="Arial"/>
          <w:lang w:eastAsia="de-DE"/>
        </w:rPr>
        <w:t xml:space="preserve"> m², die hier im Jahr 2021 hergestellt werden, </w:t>
      </w:r>
      <w:r w:rsidR="00FD27C0">
        <w:rPr>
          <w:rFonts w:ascii="Arial" w:eastAsia="Times New Roman" w:hAnsi="Arial" w:cs="Arial"/>
          <w:lang w:eastAsia="de-DE"/>
        </w:rPr>
        <w:t xml:space="preserve">ca. 7000 Laufmeter </w:t>
      </w:r>
      <w:r w:rsidR="006E6B95">
        <w:rPr>
          <w:rFonts w:ascii="Arial" w:eastAsia="Times New Roman" w:hAnsi="Arial" w:cs="Arial"/>
          <w:lang w:eastAsia="de-DE"/>
        </w:rPr>
        <w:t>Schwimmbadroste</w:t>
      </w:r>
      <w:r w:rsidRPr="00B913E5">
        <w:rPr>
          <w:rFonts w:ascii="Arial" w:eastAsia="Times New Roman" w:hAnsi="Arial" w:cs="Arial"/>
          <w:lang w:eastAsia="de-DE"/>
        </w:rPr>
        <w:t xml:space="preserve">, </w:t>
      </w:r>
      <w:r w:rsidR="00FD27C0">
        <w:rPr>
          <w:rFonts w:ascii="Arial" w:eastAsia="Times New Roman" w:hAnsi="Arial" w:cs="Arial"/>
          <w:lang w:eastAsia="de-DE"/>
        </w:rPr>
        <w:t xml:space="preserve">mehr als </w:t>
      </w:r>
      <w:r w:rsidRPr="00B913E5">
        <w:rPr>
          <w:rFonts w:ascii="Arial" w:eastAsia="Times New Roman" w:hAnsi="Arial" w:cs="Arial"/>
          <w:lang w:eastAsia="de-DE"/>
        </w:rPr>
        <w:t>6</w:t>
      </w:r>
      <w:r w:rsidR="00FD27C0">
        <w:rPr>
          <w:rFonts w:ascii="Arial" w:eastAsia="Times New Roman" w:hAnsi="Arial" w:cs="Arial"/>
          <w:lang w:eastAsia="de-DE"/>
        </w:rPr>
        <w:t>0</w:t>
      </w:r>
      <w:r w:rsidRPr="00B913E5">
        <w:rPr>
          <w:rFonts w:ascii="Arial" w:eastAsia="Times New Roman" w:hAnsi="Arial" w:cs="Arial"/>
          <w:lang w:eastAsia="de-DE"/>
        </w:rPr>
        <w:t xml:space="preserve"> Mitarbeitern, </w:t>
      </w:r>
      <w:r w:rsidR="00FD27C0">
        <w:rPr>
          <w:rFonts w:ascii="Arial" w:eastAsia="Times New Roman" w:hAnsi="Arial" w:cs="Arial"/>
          <w:lang w:eastAsia="de-DE"/>
        </w:rPr>
        <w:t>ca. 7</w:t>
      </w:r>
      <w:r w:rsidRPr="00B913E5">
        <w:rPr>
          <w:rFonts w:ascii="Arial" w:eastAsia="Times New Roman" w:hAnsi="Arial" w:cs="Arial"/>
          <w:lang w:eastAsia="de-DE"/>
        </w:rPr>
        <w:t xml:space="preserve"> Mio. Umsatz und zahlreichen Projekten in der Zukunft! Ich bin sehr stolz auf diese kollektive Leistung, die allen unseren Mitarbeitern zu verdanken ist.” </w:t>
      </w:r>
      <w:r w:rsidR="00FD27C0">
        <w:rPr>
          <w:rFonts w:ascii="Arial" w:eastAsia="Times New Roman" w:hAnsi="Arial" w:cs="Arial"/>
          <w:lang w:eastAsia="de-DE"/>
        </w:rPr>
        <w:t xml:space="preserve"> </w:t>
      </w:r>
      <w:r w:rsidR="00FD27C0" w:rsidRPr="008524FC">
        <w:rPr>
          <w:rFonts w:ascii="Arial" w:eastAsia="Times New Roman" w:hAnsi="Arial" w:cs="Arial"/>
          <w:lang w:eastAsia="de-DE"/>
        </w:rPr>
        <w:t xml:space="preserve">Neben zahlreichen Vertretern aus Politik und Wirtschaft aus dem Département Jura, aber auch aus Toulouse, Lyon und Grenoble, nahmen auch verdiente Mitarbeiter – u. a. Pierre </w:t>
      </w:r>
      <w:proofErr w:type="spellStart"/>
      <w:r w:rsidR="00FD27C0" w:rsidRPr="008524FC">
        <w:rPr>
          <w:rFonts w:ascii="Arial" w:eastAsia="Times New Roman" w:hAnsi="Arial" w:cs="Arial"/>
          <w:lang w:eastAsia="de-DE"/>
        </w:rPr>
        <w:t>Mauffrey</w:t>
      </w:r>
      <w:proofErr w:type="spellEnd"/>
      <w:r w:rsidR="00FD27C0" w:rsidRPr="008524FC">
        <w:rPr>
          <w:rFonts w:ascii="Arial" w:eastAsia="Times New Roman" w:hAnsi="Arial" w:cs="Arial"/>
          <w:lang w:eastAsia="de-DE"/>
        </w:rPr>
        <w:t>, erster Angestellter von emco Franc</w:t>
      </w:r>
      <w:r w:rsidR="00267C67" w:rsidRPr="008524FC">
        <w:rPr>
          <w:rFonts w:ascii="Arial" w:eastAsia="Times New Roman" w:hAnsi="Arial" w:cs="Arial"/>
          <w:lang w:eastAsia="de-DE"/>
        </w:rPr>
        <w:t>e</w:t>
      </w:r>
      <w:r w:rsidR="00FD27C0" w:rsidRPr="008524FC">
        <w:rPr>
          <w:rFonts w:ascii="Arial" w:eastAsia="Times New Roman" w:hAnsi="Arial" w:cs="Arial"/>
          <w:lang w:eastAsia="de-DE"/>
        </w:rPr>
        <w:t xml:space="preserve"> und heute Rentner </w:t>
      </w:r>
      <w:r w:rsidR="006E6B95">
        <w:rPr>
          <w:rFonts w:ascii="Arial" w:eastAsia="Times New Roman" w:hAnsi="Arial" w:cs="Arial"/>
          <w:lang w:eastAsia="de-DE"/>
        </w:rPr>
        <w:t>und Jochen Holzapfel als Initiator der Niederlassung</w:t>
      </w:r>
      <w:r w:rsidR="00FD27C0" w:rsidRPr="008524FC">
        <w:rPr>
          <w:rFonts w:ascii="Arial" w:eastAsia="Times New Roman" w:hAnsi="Arial" w:cs="Arial"/>
          <w:lang w:eastAsia="de-DE"/>
        </w:rPr>
        <w:t>– an der Eröffnung der 1.200 m² großen Produktionshalle teil.</w:t>
      </w:r>
    </w:p>
    <w:p w14:paraId="676EF751" w14:textId="77777777" w:rsidR="00FD27C0" w:rsidRDefault="00FD27C0" w:rsidP="00B913E5">
      <w:pPr>
        <w:spacing w:after="0"/>
        <w:outlineLvl w:val="0"/>
        <w:rPr>
          <w:rFonts w:ascii="Arial" w:eastAsia="Times New Roman" w:hAnsi="Arial" w:cs="Arial"/>
          <w:lang w:eastAsia="de-DE"/>
        </w:rPr>
      </w:pPr>
    </w:p>
    <w:p w14:paraId="02752022" w14:textId="1D5AA13A" w:rsidR="008524FC" w:rsidRDefault="008524FC">
      <w:pPr>
        <w:spacing w:after="0" w:line="240" w:lineRule="auto"/>
        <w:rPr>
          <w:rFonts w:ascii="Arial" w:hAnsi="Arial" w:cs="Arial"/>
          <w:b/>
        </w:rPr>
      </w:pPr>
      <w:r>
        <w:rPr>
          <w:rFonts w:ascii="Arial" w:hAnsi="Arial" w:cs="Arial"/>
          <w:b/>
        </w:rPr>
        <w:br w:type="page"/>
      </w:r>
    </w:p>
    <w:p w14:paraId="38E7F51A" w14:textId="3C1B9565" w:rsidR="00B913E5" w:rsidRDefault="0032216F" w:rsidP="00B913E5">
      <w:pPr>
        <w:spacing w:after="0"/>
        <w:outlineLvl w:val="0"/>
        <w:rPr>
          <w:rFonts w:ascii="Arial" w:hAnsi="Arial" w:cs="Arial"/>
          <w:b/>
        </w:rPr>
      </w:pPr>
      <w:r>
        <w:rPr>
          <w:noProof/>
          <w:lang w:eastAsia="de-DE"/>
        </w:rPr>
        <w:drawing>
          <wp:inline distT="0" distB="0" distL="0" distR="0" wp14:anchorId="0F9B1859" wp14:editId="0A1AAAEA">
            <wp:extent cx="4860290" cy="340233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0290" cy="3402330"/>
                    </a:xfrm>
                    <a:prstGeom prst="rect">
                      <a:avLst/>
                    </a:prstGeom>
                  </pic:spPr>
                </pic:pic>
              </a:graphicData>
            </a:graphic>
          </wp:inline>
        </w:drawing>
      </w:r>
    </w:p>
    <w:p w14:paraId="093F1AFD" w14:textId="4EAFBDAF" w:rsidR="0032216F" w:rsidRPr="0032216F" w:rsidRDefault="0032216F" w:rsidP="00B913E5">
      <w:pPr>
        <w:spacing w:after="0"/>
        <w:outlineLvl w:val="0"/>
        <w:rPr>
          <w:rFonts w:ascii="Arial" w:hAnsi="Arial" w:cs="Arial"/>
        </w:rPr>
      </w:pPr>
      <w:r>
        <w:rPr>
          <w:rFonts w:ascii="Arial" w:hAnsi="Arial" w:cs="Arial"/>
          <w:b/>
        </w:rPr>
        <w:t xml:space="preserve">BU: </w:t>
      </w:r>
      <w:r w:rsidR="00E628DF">
        <w:rPr>
          <w:rFonts w:eastAsia="Times New Roman"/>
        </w:rPr>
        <w:t>Feierliche Standorteröffnung unter Beisein vieler deutscher und französischer Gäste.</w:t>
      </w:r>
    </w:p>
    <w:p w14:paraId="008483D2" w14:textId="77777777" w:rsidR="0032216F" w:rsidRDefault="0032216F" w:rsidP="00B913E5">
      <w:pPr>
        <w:spacing w:after="0"/>
        <w:outlineLvl w:val="0"/>
        <w:rPr>
          <w:rFonts w:ascii="Arial" w:hAnsi="Arial" w:cs="Arial"/>
          <w:b/>
        </w:rPr>
      </w:pPr>
    </w:p>
    <w:p w14:paraId="625E6A67" w14:textId="77777777" w:rsidR="00D73559" w:rsidRPr="003A227A" w:rsidRDefault="00D73559" w:rsidP="007C6613">
      <w:pPr>
        <w:spacing w:after="0"/>
        <w:ind w:right="2409"/>
        <w:outlineLvl w:val="0"/>
        <w:rPr>
          <w:rFonts w:ascii="Arial" w:hAnsi="Arial" w:cs="Arial"/>
          <w:b/>
        </w:rPr>
      </w:pPr>
      <w:r w:rsidRPr="003A227A">
        <w:rPr>
          <w:rFonts w:ascii="Arial" w:hAnsi="Arial" w:cs="Arial"/>
          <w:b/>
        </w:rPr>
        <w:t>Kontakt</w:t>
      </w:r>
    </w:p>
    <w:p w14:paraId="5B24D825" w14:textId="77777777" w:rsidR="00D73559" w:rsidRPr="003A227A" w:rsidRDefault="00D73559" w:rsidP="007C6613">
      <w:pPr>
        <w:spacing w:after="0" w:line="240" w:lineRule="auto"/>
        <w:ind w:right="2409"/>
        <w:outlineLvl w:val="0"/>
        <w:rPr>
          <w:rFonts w:ascii="Arial" w:hAnsi="Arial" w:cs="Arial"/>
        </w:rPr>
      </w:pPr>
      <w:r w:rsidRPr="003A227A">
        <w:rPr>
          <w:rFonts w:ascii="Arial" w:hAnsi="Arial" w:cs="Arial"/>
        </w:rPr>
        <w:t>Erwin Müller GmbH</w:t>
      </w:r>
    </w:p>
    <w:p w14:paraId="2F84F569" w14:textId="77777777" w:rsidR="00D73559" w:rsidRDefault="00D73559" w:rsidP="007C6613">
      <w:pPr>
        <w:spacing w:after="0" w:line="240" w:lineRule="auto"/>
        <w:ind w:right="2409"/>
        <w:rPr>
          <w:rFonts w:ascii="Arial" w:hAnsi="Arial" w:cs="Arial"/>
        </w:rPr>
      </w:pPr>
      <w:r>
        <w:rPr>
          <w:rFonts w:ascii="Arial" w:hAnsi="Arial" w:cs="Arial"/>
        </w:rPr>
        <w:t>Frau Heike Plesse</w:t>
      </w:r>
    </w:p>
    <w:p w14:paraId="1AC77B30" w14:textId="77777777" w:rsidR="00D73559" w:rsidRPr="003A227A" w:rsidRDefault="00D73559" w:rsidP="007C6613">
      <w:pPr>
        <w:spacing w:after="0" w:line="240" w:lineRule="auto"/>
        <w:ind w:right="2409"/>
        <w:rPr>
          <w:rFonts w:ascii="Arial" w:hAnsi="Arial" w:cs="Arial"/>
        </w:rPr>
      </w:pPr>
      <w:r w:rsidRPr="003A227A">
        <w:rPr>
          <w:rFonts w:ascii="Arial" w:hAnsi="Arial" w:cs="Arial"/>
        </w:rPr>
        <w:t>Breslauer Str. 34-38</w:t>
      </w:r>
    </w:p>
    <w:p w14:paraId="71CDA332" w14:textId="77777777" w:rsidR="00D73559" w:rsidRPr="003A227A" w:rsidRDefault="00D73559" w:rsidP="007C6613">
      <w:pPr>
        <w:spacing w:after="0" w:line="240" w:lineRule="auto"/>
        <w:ind w:right="2409"/>
        <w:rPr>
          <w:rFonts w:ascii="Arial" w:hAnsi="Arial" w:cs="Arial"/>
        </w:rPr>
      </w:pPr>
      <w:r w:rsidRPr="003A227A">
        <w:rPr>
          <w:rFonts w:ascii="Arial" w:hAnsi="Arial" w:cs="Arial"/>
        </w:rPr>
        <w:t>4980</w:t>
      </w:r>
      <w:r w:rsidR="00584A61">
        <w:rPr>
          <w:rFonts w:ascii="Arial" w:hAnsi="Arial" w:cs="Arial"/>
        </w:rPr>
        <w:t>8</w:t>
      </w:r>
      <w:r w:rsidRPr="003A227A">
        <w:rPr>
          <w:rFonts w:ascii="Arial" w:hAnsi="Arial" w:cs="Arial"/>
        </w:rPr>
        <w:t xml:space="preserve"> Lingen (Ems)</w:t>
      </w:r>
    </w:p>
    <w:p w14:paraId="78FAAF4B" w14:textId="77777777" w:rsidR="00D73559" w:rsidRPr="003A227A" w:rsidRDefault="00D73559" w:rsidP="007C6613">
      <w:pPr>
        <w:spacing w:after="0" w:line="240" w:lineRule="auto"/>
        <w:ind w:right="2409"/>
        <w:rPr>
          <w:rFonts w:ascii="Arial" w:hAnsi="Arial" w:cs="Arial"/>
        </w:rPr>
      </w:pPr>
      <w:r w:rsidRPr="003A227A">
        <w:rPr>
          <w:rFonts w:ascii="Arial" w:hAnsi="Arial" w:cs="Arial"/>
        </w:rPr>
        <w:t>Tel. 05 91 9 14 0</w:t>
      </w:r>
      <w:r>
        <w:rPr>
          <w:rFonts w:ascii="Arial" w:hAnsi="Arial" w:cs="Arial"/>
        </w:rPr>
        <w:t xml:space="preserve">- </w:t>
      </w:r>
      <w:r w:rsidRPr="003A227A">
        <w:rPr>
          <w:rFonts w:ascii="Arial" w:hAnsi="Arial" w:cs="Arial"/>
        </w:rPr>
        <w:t>0</w:t>
      </w:r>
    </w:p>
    <w:p w14:paraId="4423D372" w14:textId="77777777" w:rsidR="00D73559" w:rsidRPr="00AB1B7C" w:rsidRDefault="009B01EA" w:rsidP="007C6613">
      <w:pPr>
        <w:spacing w:after="0" w:line="240" w:lineRule="auto"/>
        <w:ind w:right="2409"/>
        <w:rPr>
          <w:rFonts w:ascii="Arial" w:hAnsi="Arial" w:cs="Arial"/>
        </w:rPr>
      </w:pPr>
      <w:r w:rsidRPr="00AB1B7C">
        <w:rPr>
          <w:rFonts w:ascii="Arial" w:hAnsi="Arial" w:cs="Arial"/>
        </w:rPr>
        <w:t>h.plesse</w:t>
      </w:r>
      <w:r w:rsidR="00D73559" w:rsidRPr="00AB1B7C">
        <w:rPr>
          <w:rFonts w:ascii="Arial" w:hAnsi="Arial" w:cs="Arial"/>
        </w:rPr>
        <w:t>@emco.de</w:t>
      </w:r>
    </w:p>
    <w:p w14:paraId="2D73985A" w14:textId="77777777" w:rsidR="00AF2385" w:rsidRDefault="001716BC" w:rsidP="001716BC">
      <w:pPr>
        <w:spacing w:after="0" w:line="240" w:lineRule="auto"/>
        <w:ind w:right="2409"/>
        <w:rPr>
          <w:rFonts w:ascii="Arial" w:hAnsi="Arial" w:cs="Arial"/>
        </w:rPr>
      </w:pPr>
      <w:r w:rsidRPr="001716BC">
        <w:rPr>
          <w:rFonts w:ascii="Arial" w:hAnsi="Arial" w:cs="Arial"/>
        </w:rPr>
        <w:t>www.emco-group.de</w:t>
      </w:r>
    </w:p>
    <w:p w14:paraId="46A889AA" w14:textId="77777777" w:rsidR="001716BC" w:rsidRDefault="001716BC" w:rsidP="001716BC">
      <w:pPr>
        <w:spacing w:after="0" w:line="240" w:lineRule="auto"/>
        <w:ind w:right="2409"/>
        <w:rPr>
          <w:rFonts w:ascii="Arial" w:hAnsi="Arial" w:cs="Arial"/>
        </w:rPr>
      </w:pPr>
    </w:p>
    <w:p w14:paraId="4AB617D9" w14:textId="77777777" w:rsidR="001716BC" w:rsidRPr="001716BC" w:rsidRDefault="001716BC" w:rsidP="001716BC">
      <w:pPr>
        <w:spacing w:after="0" w:line="240" w:lineRule="auto"/>
        <w:ind w:right="2409"/>
        <w:rPr>
          <w:rFonts w:ascii="Arial" w:hAnsi="Arial" w:cs="Arial"/>
        </w:rPr>
      </w:pPr>
    </w:p>
    <w:p w14:paraId="46BDB88C" w14:textId="77777777" w:rsidR="00567676" w:rsidRPr="00567676" w:rsidRDefault="006C07E9" w:rsidP="00846D79">
      <w:pPr>
        <w:spacing w:line="240" w:lineRule="auto"/>
      </w:pPr>
      <w:r w:rsidRPr="00B238F5">
        <w:rPr>
          <w:rFonts w:ascii="Arial" w:hAnsi="Arial" w:cs="Arial"/>
          <w:b/>
        </w:rPr>
        <w:t>Agenturkontakt</w:t>
      </w:r>
      <w:r w:rsidR="00567676" w:rsidRPr="00E649E2">
        <w:rPr>
          <w:rFonts w:ascii="Arial" w:hAnsi="Arial" w:cs="Arial"/>
          <w:b/>
        </w:rPr>
        <w:t>:</w:t>
      </w:r>
      <w:r w:rsidR="00567676" w:rsidRPr="00E649E2">
        <w:rPr>
          <w:rFonts w:ascii="Arial" w:hAnsi="Arial" w:cs="Arial"/>
        </w:rPr>
        <w:br/>
      </w:r>
      <w:r w:rsidR="00B913E5">
        <w:rPr>
          <w:rFonts w:ascii="Arial" w:hAnsi="Arial" w:cs="Arial"/>
        </w:rPr>
        <w:t>Klare Worte Unternehmenskommunikation</w:t>
      </w:r>
      <w:r w:rsidR="00567676" w:rsidRPr="00E649E2">
        <w:rPr>
          <w:rFonts w:ascii="Arial" w:hAnsi="Arial" w:cs="Arial"/>
        </w:rPr>
        <w:t xml:space="preserve"> GmbH </w:t>
      </w:r>
      <w:r w:rsidR="00567676">
        <w:rPr>
          <w:rFonts w:ascii="Arial" w:hAnsi="Arial" w:cs="Arial"/>
        </w:rPr>
        <w:br/>
      </w:r>
      <w:r w:rsidR="00B913E5">
        <w:rPr>
          <w:rFonts w:ascii="Arial" w:hAnsi="Arial" w:cs="Arial"/>
        </w:rPr>
        <w:t>Bernd-</w:t>
      </w:r>
      <w:proofErr w:type="spellStart"/>
      <w:r w:rsidR="00B913E5">
        <w:rPr>
          <w:rFonts w:ascii="Arial" w:hAnsi="Arial" w:cs="Arial"/>
        </w:rPr>
        <w:t>Rosemeyer</w:t>
      </w:r>
      <w:proofErr w:type="spellEnd"/>
      <w:r w:rsidR="00B913E5">
        <w:rPr>
          <w:rFonts w:ascii="Arial" w:hAnsi="Arial" w:cs="Arial"/>
        </w:rPr>
        <w:t>-Str. 9-11</w:t>
      </w:r>
      <w:r w:rsidR="00567676" w:rsidRPr="00E649E2">
        <w:rPr>
          <w:rFonts w:ascii="Arial" w:hAnsi="Arial" w:cs="Arial"/>
        </w:rPr>
        <w:br/>
        <w:t>49808 Lingen (Ems)</w:t>
      </w:r>
      <w:r w:rsidR="00567676">
        <w:rPr>
          <w:rFonts w:ascii="Arial" w:hAnsi="Arial" w:cs="Arial"/>
        </w:rPr>
        <w:br/>
      </w:r>
      <w:r w:rsidR="00567676" w:rsidRPr="00E649E2">
        <w:rPr>
          <w:rFonts w:ascii="Arial" w:hAnsi="Arial" w:cs="Arial"/>
        </w:rPr>
        <w:t xml:space="preserve">Ansprechpartnerin: </w:t>
      </w:r>
      <w:r w:rsidR="00567676" w:rsidRPr="00E649E2">
        <w:rPr>
          <w:rFonts w:ascii="Arial" w:hAnsi="Arial" w:cs="Arial"/>
        </w:rPr>
        <w:br/>
      </w:r>
      <w:r w:rsidR="003B1B63">
        <w:rPr>
          <w:rFonts w:ascii="Arial" w:hAnsi="Arial" w:cs="Arial"/>
        </w:rPr>
        <w:t>Stefanie Knobloch</w:t>
      </w:r>
      <w:r w:rsidR="00567676">
        <w:rPr>
          <w:rFonts w:ascii="Arial" w:hAnsi="Arial" w:cs="Arial"/>
        </w:rPr>
        <w:br/>
      </w:r>
      <w:r w:rsidR="00567676" w:rsidRPr="002116CA">
        <w:rPr>
          <w:rFonts w:ascii="Arial" w:hAnsi="Arial" w:cs="Arial"/>
        </w:rPr>
        <w:t>Tel. 0591 964954-2</w:t>
      </w:r>
      <w:r w:rsidR="003B1B63">
        <w:rPr>
          <w:rFonts w:ascii="Arial" w:hAnsi="Arial" w:cs="Arial"/>
        </w:rPr>
        <w:t>1</w:t>
      </w:r>
      <w:r w:rsidR="00567676" w:rsidRPr="002116CA">
        <w:rPr>
          <w:rFonts w:ascii="Arial" w:hAnsi="Arial" w:cs="Arial"/>
        </w:rPr>
        <w:br/>
      </w:r>
      <w:r w:rsidR="003B1B63">
        <w:rPr>
          <w:rFonts w:ascii="Arial" w:hAnsi="Arial" w:cs="Arial"/>
        </w:rPr>
        <w:t>stefanie.knobloch</w:t>
      </w:r>
      <w:r w:rsidR="00567676" w:rsidRPr="002116CA">
        <w:rPr>
          <w:rFonts w:ascii="Arial" w:hAnsi="Arial" w:cs="Arial"/>
        </w:rPr>
        <w:t>@</w:t>
      </w:r>
      <w:r w:rsidR="00B913E5">
        <w:rPr>
          <w:rFonts w:ascii="Arial" w:hAnsi="Arial" w:cs="Arial"/>
        </w:rPr>
        <w:t>klareworte.com</w:t>
      </w:r>
    </w:p>
    <w:sectPr w:rsidR="00567676" w:rsidRPr="00567676" w:rsidSect="007E057E">
      <w:headerReference w:type="default" r:id="rId9"/>
      <w:footerReference w:type="default" r:id="rId10"/>
      <w:pgSz w:w="11906" w:h="16838"/>
      <w:pgMar w:top="2835" w:right="2834" w:bottom="2126"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2CF2C" w14:textId="77777777" w:rsidR="00581D46" w:rsidRDefault="00581D46" w:rsidP="00C3613F">
      <w:pPr>
        <w:spacing w:after="0" w:line="240" w:lineRule="auto"/>
      </w:pPr>
      <w:r>
        <w:separator/>
      </w:r>
    </w:p>
  </w:endnote>
  <w:endnote w:type="continuationSeparator" w:id="0">
    <w:p w14:paraId="57D1CC49" w14:textId="77777777" w:rsidR="00581D46" w:rsidRDefault="00581D46" w:rsidP="00C36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TheSansSemiLight-Plai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heSansBold-Plain">
    <w:panose1 w:val="00000000000000000000"/>
    <w:charset w:val="4D"/>
    <w:family w:val="auto"/>
    <w:notTrueType/>
    <w:pitch w:val="default"/>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F7B2" w14:textId="77777777" w:rsidR="002C19D4" w:rsidRDefault="002C19D4" w:rsidP="00C3613F">
    <w:pPr>
      <w:pStyle w:val="Fuzeile"/>
      <w:ind w:left="-1417"/>
    </w:pPr>
    <w:r>
      <w:rPr>
        <w:noProof/>
        <w:lang w:eastAsia="de-DE"/>
      </w:rPr>
      <w:drawing>
        <wp:anchor distT="0" distB="0" distL="114300" distR="114300" simplePos="0" relativeHeight="251659264" behindDoc="0" locked="0" layoutInCell="1" allowOverlap="1" wp14:anchorId="348587E4" wp14:editId="01BB05C8">
          <wp:simplePos x="0" y="0"/>
          <wp:positionH relativeFrom="column">
            <wp:align>center</wp:align>
          </wp:positionH>
          <wp:positionV relativeFrom="paragraph">
            <wp:posOffset>1270</wp:posOffset>
          </wp:positionV>
          <wp:extent cx="7562377" cy="856034"/>
          <wp:effectExtent l="25400" t="0" r="6823" b="0"/>
          <wp:wrapTight wrapText="bothSides">
            <wp:wrapPolygon edited="0">
              <wp:start x="-73" y="0"/>
              <wp:lineTo x="-73" y="21150"/>
              <wp:lineTo x="21619" y="21150"/>
              <wp:lineTo x="21619" y="0"/>
              <wp:lineTo x="-73" y="0"/>
            </wp:wrapPolygon>
          </wp:wrapTight>
          <wp:docPr id="5" name="Bild 5" descr="01.05.040. Pressebogen EMG_Fus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040. Pressebogen EMG_Fuss-01.jpg"/>
                  <pic:cNvPicPr/>
                </pic:nvPicPr>
                <pic:blipFill>
                  <a:blip r:embed="rId1"/>
                  <a:stretch>
                    <a:fillRect/>
                  </a:stretch>
                </pic:blipFill>
                <pic:spPr>
                  <a:xfrm>
                    <a:off x="0" y="0"/>
                    <a:ext cx="7562377" cy="85603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CD0BB" w14:textId="77777777" w:rsidR="00581D46" w:rsidRDefault="00581D46" w:rsidP="00C3613F">
      <w:pPr>
        <w:spacing w:after="0" w:line="240" w:lineRule="auto"/>
      </w:pPr>
      <w:r>
        <w:separator/>
      </w:r>
    </w:p>
  </w:footnote>
  <w:footnote w:type="continuationSeparator" w:id="0">
    <w:p w14:paraId="6FBC6AED" w14:textId="77777777" w:rsidR="00581D46" w:rsidRDefault="00581D46" w:rsidP="00C36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F30A" w14:textId="77777777" w:rsidR="002C19D4" w:rsidRDefault="002C19D4" w:rsidP="00C3613F">
    <w:pPr>
      <w:pStyle w:val="Kopfzeile"/>
      <w:tabs>
        <w:tab w:val="clear" w:pos="9072"/>
        <w:tab w:val="right" w:pos="9356"/>
      </w:tabs>
      <w:ind w:left="-1417" w:right="-1417"/>
    </w:pPr>
    <w:r>
      <w:rPr>
        <w:noProof/>
        <w:lang w:eastAsia="de-DE"/>
      </w:rPr>
      <w:drawing>
        <wp:anchor distT="0" distB="0" distL="114300" distR="114300" simplePos="0" relativeHeight="251658240" behindDoc="1" locked="0" layoutInCell="1" allowOverlap="1" wp14:anchorId="78DA8C1D" wp14:editId="733E3509">
          <wp:simplePos x="0" y="0"/>
          <wp:positionH relativeFrom="column">
            <wp:posOffset>-914400</wp:posOffset>
          </wp:positionH>
          <wp:positionV relativeFrom="paragraph">
            <wp:posOffset>166370</wp:posOffset>
          </wp:positionV>
          <wp:extent cx="7571902" cy="1634247"/>
          <wp:effectExtent l="0" t="0" r="0" b="0"/>
          <wp:wrapNone/>
          <wp:docPr id="4" name="Bild 4" descr="01.05.040. Pressebogen EMG_Kop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040. Pressebogen EMG_Kopf-01.jpg"/>
                  <pic:cNvPicPr/>
                </pic:nvPicPr>
                <pic:blipFill>
                  <a:blip r:embed="rId1"/>
                  <a:stretch>
                    <a:fillRect/>
                  </a:stretch>
                </pic:blipFill>
                <pic:spPr>
                  <a:xfrm>
                    <a:off x="0" y="0"/>
                    <a:ext cx="7571902" cy="163424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6016D"/>
    <w:multiLevelType w:val="hybridMultilevel"/>
    <w:tmpl w:val="573AC322"/>
    <w:lvl w:ilvl="0" w:tplc="44B8C2EC">
      <w:numFmt w:val="bullet"/>
      <w:lvlText w:val="-"/>
      <w:lvlJc w:val="left"/>
      <w:pPr>
        <w:ind w:left="76" w:hanging="360"/>
      </w:pPr>
      <w:rPr>
        <w:rFonts w:ascii="Arial" w:eastAsia="Calibri" w:hAnsi="Arial" w:cs="Arial" w:hint="default"/>
        <w:b w:val="0"/>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1" w15:restartNumberingAfterBreak="0">
    <w:nsid w:val="2F22632F"/>
    <w:multiLevelType w:val="hybridMultilevel"/>
    <w:tmpl w:val="0ED6989A"/>
    <w:lvl w:ilvl="0" w:tplc="8C2CED08">
      <w:numFmt w:val="bullet"/>
      <w:lvlText w:val="-"/>
      <w:lvlJc w:val="left"/>
      <w:pPr>
        <w:ind w:left="76" w:hanging="360"/>
      </w:pPr>
      <w:rPr>
        <w:rFonts w:ascii="Arial" w:eastAsia="Calibri" w:hAnsi="Arial" w:cs="Arial"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2" w15:restartNumberingAfterBreak="0">
    <w:nsid w:val="50493EDA"/>
    <w:multiLevelType w:val="hybridMultilevel"/>
    <w:tmpl w:val="ECDC3BE0"/>
    <w:lvl w:ilvl="0" w:tplc="1DCEDC2A">
      <w:numFmt w:val="bullet"/>
      <w:lvlText w:val="-"/>
      <w:lvlJc w:val="left"/>
      <w:pPr>
        <w:ind w:left="76" w:hanging="360"/>
      </w:pPr>
      <w:rPr>
        <w:rFonts w:ascii="Arial" w:eastAsia="Calibri" w:hAnsi="Arial" w:cs="Arial"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3" w15:restartNumberingAfterBreak="0">
    <w:nsid w:val="62DE3691"/>
    <w:multiLevelType w:val="hybridMultilevel"/>
    <w:tmpl w:val="46AA44E0"/>
    <w:lvl w:ilvl="0" w:tplc="D38ACFD6">
      <w:start w:val="3"/>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957"/>
    <w:rsid w:val="00005C17"/>
    <w:rsid w:val="00010163"/>
    <w:rsid w:val="0002096A"/>
    <w:rsid w:val="000213F4"/>
    <w:rsid w:val="00031947"/>
    <w:rsid w:val="00033D31"/>
    <w:rsid w:val="00035D0F"/>
    <w:rsid w:val="00040A69"/>
    <w:rsid w:val="00042567"/>
    <w:rsid w:val="000577E2"/>
    <w:rsid w:val="00057FE3"/>
    <w:rsid w:val="000706F4"/>
    <w:rsid w:val="000917B9"/>
    <w:rsid w:val="000A1F93"/>
    <w:rsid w:val="000A6B25"/>
    <w:rsid w:val="000B507B"/>
    <w:rsid w:val="000B79AD"/>
    <w:rsid w:val="000C0E2D"/>
    <w:rsid w:val="000C41D0"/>
    <w:rsid w:val="000C43D1"/>
    <w:rsid w:val="000C6B12"/>
    <w:rsid w:val="000D40D0"/>
    <w:rsid w:val="000E22A6"/>
    <w:rsid w:val="000E3371"/>
    <w:rsid w:val="000F49F3"/>
    <w:rsid w:val="000F5AB5"/>
    <w:rsid w:val="000F6BA0"/>
    <w:rsid w:val="000F7B82"/>
    <w:rsid w:val="0010092E"/>
    <w:rsid w:val="001063EC"/>
    <w:rsid w:val="001170C6"/>
    <w:rsid w:val="00121DC4"/>
    <w:rsid w:val="0012248F"/>
    <w:rsid w:val="001278E3"/>
    <w:rsid w:val="00134C59"/>
    <w:rsid w:val="00137E0C"/>
    <w:rsid w:val="001423EE"/>
    <w:rsid w:val="00144224"/>
    <w:rsid w:val="00151231"/>
    <w:rsid w:val="00154251"/>
    <w:rsid w:val="00156348"/>
    <w:rsid w:val="001716BC"/>
    <w:rsid w:val="0018545F"/>
    <w:rsid w:val="001955D1"/>
    <w:rsid w:val="001A5202"/>
    <w:rsid w:val="001B58D9"/>
    <w:rsid w:val="001D14F4"/>
    <w:rsid w:val="001D2FC2"/>
    <w:rsid w:val="001E46FB"/>
    <w:rsid w:val="001E6596"/>
    <w:rsid w:val="001E7EAC"/>
    <w:rsid w:val="001F666C"/>
    <w:rsid w:val="0020127C"/>
    <w:rsid w:val="00210B01"/>
    <w:rsid w:val="00211237"/>
    <w:rsid w:val="00214630"/>
    <w:rsid w:val="00217310"/>
    <w:rsid w:val="00226399"/>
    <w:rsid w:val="002329BE"/>
    <w:rsid w:val="002336B6"/>
    <w:rsid w:val="002453C3"/>
    <w:rsid w:val="00247DEF"/>
    <w:rsid w:val="00257BFC"/>
    <w:rsid w:val="0026648A"/>
    <w:rsid w:val="00266D54"/>
    <w:rsid w:val="00267C67"/>
    <w:rsid w:val="002867ED"/>
    <w:rsid w:val="00292466"/>
    <w:rsid w:val="00294B82"/>
    <w:rsid w:val="00295CBD"/>
    <w:rsid w:val="00297897"/>
    <w:rsid w:val="002A0995"/>
    <w:rsid w:val="002A6AAB"/>
    <w:rsid w:val="002B696B"/>
    <w:rsid w:val="002B6F81"/>
    <w:rsid w:val="002C19D4"/>
    <w:rsid w:val="002C68FF"/>
    <w:rsid w:val="002D0434"/>
    <w:rsid w:val="002D2B96"/>
    <w:rsid w:val="002D6604"/>
    <w:rsid w:val="002F6852"/>
    <w:rsid w:val="002F7828"/>
    <w:rsid w:val="002F7B47"/>
    <w:rsid w:val="0030118B"/>
    <w:rsid w:val="00307B71"/>
    <w:rsid w:val="00315D0A"/>
    <w:rsid w:val="0032216F"/>
    <w:rsid w:val="00325548"/>
    <w:rsid w:val="003368DA"/>
    <w:rsid w:val="00340DAB"/>
    <w:rsid w:val="003441EC"/>
    <w:rsid w:val="00346102"/>
    <w:rsid w:val="00352DF4"/>
    <w:rsid w:val="00360C5E"/>
    <w:rsid w:val="0036184C"/>
    <w:rsid w:val="00363837"/>
    <w:rsid w:val="003727B5"/>
    <w:rsid w:val="00384FCD"/>
    <w:rsid w:val="003A080E"/>
    <w:rsid w:val="003A1236"/>
    <w:rsid w:val="003A45F3"/>
    <w:rsid w:val="003A5985"/>
    <w:rsid w:val="003A735A"/>
    <w:rsid w:val="003A7CC8"/>
    <w:rsid w:val="003B1B63"/>
    <w:rsid w:val="003B1ECE"/>
    <w:rsid w:val="003B6B59"/>
    <w:rsid w:val="003D4288"/>
    <w:rsid w:val="003D4F7A"/>
    <w:rsid w:val="003E22E2"/>
    <w:rsid w:val="003E603A"/>
    <w:rsid w:val="003F0999"/>
    <w:rsid w:val="004114A6"/>
    <w:rsid w:val="00423EF1"/>
    <w:rsid w:val="00433B9C"/>
    <w:rsid w:val="00442DC4"/>
    <w:rsid w:val="00446125"/>
    <w:rsid w:val="00454F3E"/>
    <w:rsid w:val="004712F9"/>
    <w:rsid w:val="00473A75"/>
    <w:rsid w:val="004741F9"/>
    <w:rsid w:val="00493A6B"/>
    <w:rsid w:val="004A3D1D"/>
    <w:rsid w:val="004A78A1"/>
    <w:rsid w:val="004B5CD4"/>
    <w:rsid w:val="004B6BBB"/>
    <w:rsid w:val="004D4214"/>
    <w:rsid w:val="004F0502"/>
    <w:rsid w:val="00500091"/>
    <w:rsid w:val="00501B05"/>
    <w:rsid w:val="005036F2"/>
    <w:rsid w:val="005314F9"/>
    <w:rsid w:val="005363CA"/>
    <w:rsid w:val="00540F3E"/>
    <w:rsid w:val="00541082"/>
    <w:rsid w:val="00542013"/>
    <w:rsid w:val="0055360F"/>
    <w:rsid w:val="00554FE0"/>
    <w:rsid w:val="00555B65"/>
    <w:rsid w:val="005671DA"/>
    <w:rsid w:val="00567676"/>
    <w:rsid w:val="0057095D"/>
    <w:rsid w:val="00571D4C"/>
    <w:rsid w:val="0057268A"/>
    <w:rsid w:val="00577169"/>
    <w:rsid w:val="00581D46"/>
    <w:rsid w:val="00584A61"/>
    <w:rsid w:val="005A290E"/>
    <w:rsid w:val="005A7DEE"/>
    <w:rsid w:val="005B0398"/>
    <w:rsid w:val="005B2FFD"/>
    <w:rsid w:val="005C70CE"/>
    <w:rsid w:val="005D02D5"/>
    <w:rsid w:val="005D576F"/>
    <w:rsid w:val="005D674C"/>
    <w:rsid w:val="005E4744"/>
    <w:rsid w:val="005F0365"/>
    <w:rsid w:val="005F274E"/>
    <w:rsid w:val="005F681A"/>
    <w:rsid w:val="006125A8"/>
    <w:rsid w:val="00613A54"/>
    <w:rsid w:val="00614029"/>
    <w:rsid w:val="00614C6F"/>
    <w:rsid w:val="006232BD"/>
    <w:rsid w:val="00625DF9"/>
    <w:rsid w:val="006301BB"/>
    <w:rsid w:val="00631793"/>
    <w:rsid w:val="00631F7C"/>
    <w:rsid w:val="006648C3"/>
    <w:rsid w:val="00664D31"/>
    <w:rsid w:val="00670753"/>
    <w:rsid w:val="00691E39"/>
    <w:rsid w:val="00694438"/>
    <w:rsid w:val="006A0F0B"/>
    <w:rsid w:val="006A2688"/>
    <w:rsid w:val="006A399F"/>
    <w:rsid w:val="006B3957"/>
    <w:rsid w:val="006B6971"/>
    <w:rsid w:val="006C07E9"/>
    <w:rsid w:val="006D2120"/>
    <w:rsid w:val="006D21B1"/>
    <w:rsid w:val="006D46D0"/>
    <w:rsid w:val="006D731C"/>
    <w:rsid w:val="006D78B7"/>
    <w:rsid w:val="006E6B95"/>
    <w:rsid w:val="006F4B1C"/>
    <w:rsid w:val="00711846"/>
    <w:rsid w:val="00712D8B"/>
    <w:rsid w:val="00717383"/>
    <w:rsid w:val="00717885"/>
    <w:rsid w:val="007302DD"/>
    <w:rsid w:val="00731C45"/>
    <w:rsid w:val="00732D08"/>
    <w:rsid w:val="007375C9"/>
    <w:rsid w:val="007400E6"/>
    <w:rsid w:val="007473C3"/>
    <w:rsid w:val="00747BDC"/>
    <w:rsid w:val="00753F62"/>
    <w:rsid w:val="00760E5F"/>
    <w:rsid w:val="00762464"/>
    <w:rsid w:val="00777070"/>
    <w:rsid w:val="00780BF0"/>
    <w:rsid w:val="00780E0A"/>
    <w:rsid w:val="007827D1"/>
    <w:rsid w:val="007962FF"/>
    <w:rsid w:val="00797978"/>
    <w:rsid w:val="007B3178"/>
    <w:rsid w:val="007C11CE"/>
    <w:rsid w:val="007C6613"/>
    <w:rsid w:val="007D1B56"/>
    <w:rsid w:val="007E057E"/>
    <w:rsid w:val="007E56FA"/>
    <w:rsid w:val="007F225B"/>
    <w:rsid w:val="007F7085"/>
    <w:rsid w:val="007F7E5B"/>
    <w:rsid w:val="00800C38"/>
    <w:rsid w:val="008056B0"/>
    <w:rsid w:val="00821AB1"/>
    <w:rsid w:val="008244FE"/>
    <w:rsid w:val="00846AD0"/>
    <w:rsid w:val="00846D79"/>
    <w:rsid w:val="00847184"/>
    <w:rsid w:val="0085077F"/>
    <w:rsid w:val="008524FC"/>
    <w:rsid w:val="0085540A"/>
    <w:rsid w:val="00856BB5"/>
    <w:rsid w:val="008639A6"/>
    <w:rsid w:val="0086413D"/>
    <w:rsid w:val="0086426C"/>
    <w:rsid w:val="00865AA2"/>
    <w:rsid w:val="00873D7D"/>
    <w:rsid w:val="0088407D"/>
    <w:rsid w:val="00884DEB"/>
    <w:rsid w:val="008864E9"/>
    <w:rsid w:val="00896AD2"/>
    <w:rsid w:val="008B11CC"/>
    <w:rsid w:val="008B3BBB"/>
    <w:rsid w:val="008B3F7E"/>
    <w:rsid w:val="008C0CAA"/>
    <w:rsid w:val="008D671E"/>
    <w:rsid w:val="009148B7"/>
    <w:rsid w:val="009156C0"/>
    <w:rsid w:val="009216AD"/>
    <w:rsid w:val="00922D86"/>
    <w:rsid w:val="00933C43"/>
    <w:rsid w:val="009506A0"/>
    <w:rsid w:val="00952C18"/>
    <w:rsid w:val="009635F7"/>
    <w:rsid w:val="009741EA"/>
    <w:rsid w:val="00980933"/>
    <w:rsid w:val="009842A6"/>
    <w:rsid w:val="009960A4"/>
    <w:rsid w:val="009A3FFC"/>
    <w:rsid w:val="009B01EA"/>
    <w:rsid w:val="009B1862"/>
    <w:rsid w:val="009B2A86"/>
    <w:rsid w:val="009B5698"/>
    <w:rsid w:val="009C5A8C"/>
    <w:rsid w:val="009C7804"/>
    <w:rsid w:val="009E2C5A"/>
    <w:rsid w:val="009F74DF"/>
    <w:rsid w:val="00A0160C"/>
    <w:rsid w:val="00A01F1F"/>
    <w:rsid w:val="00A11178"/>
    <w:rsid w:val="00A31FAF"/>
    <w:rsid w:val="00A33BB8"/>
    <w:rsid w:val="00A355E3"/>
    <w:rsid w:val="00A45C88"/>
    <w:rsid w:val="00A56341"/>
    <w:rsid w:val="00A73040"/>
    <w:rsid w:val="00A74103"/>
    <w:rsid w:val="00A74C4F"/>
    <w:rsid w:val="00A84B72"/>
    <w:rsid w:val="00AA1AF4"/>
    <w:rsid w:val="00AA36C8"/>
    <w:rsid w:val="00AA42DA"/>
    <w:rsid w:val="00AB1B7C"/>
    <w:rsid w:val="00AB2E81"/>
    <w:rsid w:val="00AB60C7"/>
    <w:rsid w:val="00AC17AC"/>
    <w:rsid w:val="00AC2390"/>
    <w:rsid w:val="00AC2D2A"/>
    <w:rsid w:val="00AC3C10"/>
    <w:rsid w:val="00AD00E6"/>
    <w:rsid w:val="00AD2F60"/>
    <w:rsid w:val="00AD6663"/>
    <w:rsid w:val="00AD7D01"/>
    <w:rsid w:val="00AF2385"/>
    <w:rsid w:val="00B03CB6"/>
    <w:rsid w:val="00B10B04"/>
    <w:rsid w:val="00B238E7"/>
    <w:rsid w:val="00B238F5"/>
    <w:rsid w:val="00B31FC5"/>
    <w:rsid w:val="00B32FD5"/>
    <w:rsid w:val="00B332FC"/>
    <w:rsid w:val="00B44D16"/>
    <w:rsid w:val="00B472C9"/>
    <w:rsid w:val="00B55DED"/>
    <w:rsid w:val="00B62CB7"/>
    <w:rsid w:val="00B65331"/>
    <w:rsid w:val="00B736B7"/>
    <w:rsid w:val="00B748AD"/>
    <w:rsid w:val="00B77594"/>
    <w:rsid w:val="00B8343A"/>
    <w:rsid w:val="00B913E5"/>
    <w:rsid w:val="00BA3E0E"/>
    <w:rsid w:val="00BA4FE1"/>
    <w:rsid w:val="00BA7D9D"/>
    <w:rsid w:val="00BB1633"/>
    <w:rsid w:val="00BB43D3"/>
    <w:rsid w:val="00BB5204"/>
    <w:rsid w:val="00BB6C22"/>
    <w:rsid w:val="00BB7CF6"/>
    <w:rsid w:val="00BC63D4"/>
    <w:rsid w:val="00BE1F46"/>
    <w:rsid w:val="00BE6D8F"/>
    <w:rsid w:val="00BF0B46"/>
    <w:rsid w:val="00C03D67"/>
    <w:rsid w:val="00C05C56"/>
    <w:rsid w:val="00C1269A"/>
    <w:rsid w:val="00C13BAD"/>
    <w:rsid w:val="00C1641B"/>
    <w:rsid w:val="00C16699"/>
    <w:rsid w:val="00C16994"/>
    <w:rsid w:val="00C22D59"/>
    <w:rsid w:val="00C26727"/>
    <w:rsid w:val="00C331D3"/>
    <w:rsid w:val="00C3417C"/>
    <w:rsid w:val="00C3613F"/>
    <w:rsid w:val="00C36156"/>
    <w:rsid w:val="00C37FE7"/>
    <w:rsid w:val="00C51565"/>
    <w:rsid w:val="00C51CA5"/>
    <w:rsid w:val="00C57002"/>
    <w:rsid w:val="00C613C8"/>
    <w:rsid w:val="00C62B70"/>
    <w:rsid w:val="00C75AAC"/>
    <w:rsid w:val="00C7790F"/>
    <w:rsid w:val="00C84051"/>
    <w:rsid w:val="00C86923"/>
    <w:rsid w:val="00C91D45"/>
    <w:rsid w:val="00C96969"/>
    <w:rsid w:val="00CC12FE"/>
    <w:rsid w:val="00CC60F3"/>
    <w:rsid w:val="00CD4BFE"/>
    <w:rsid w:val="00CE094E"/>
    <w:rsid w:val="00CE23B4"/>
    <w:rsid w:val="00CE7E94"/>
    <w:rsid w:val="00CF1A9A"/>
    <w:rsid w:val="00CF7718"/>
    <w:rsid w:val="00CF773A"/>
    <w:rsid w:val="00D02148"/>
    <w:rsid w:val="00D045A9"/>
    <w:rsid w:val="00D05684"/>
    <w:rsid w:val="00D0613E"/>
    <w:rsid w:val="00D07DA8"/>
    <w:rsid w:val="00D134AD"/>
    <w:rsid w:val="00D1423B"/>
    <w:rsid w:val="00D210C6"/>
    <w:rsid w:val="00D30BA7"/>
    <w:rsid w:val="00D32F53"/>
    <w:rsid w:val="00D33F06"/>
    <w:rsid w:val="00D3640C"/>
    <w:rsid w:val="00D435D8"/>
    <w:rsid w:val="00D4747B"/>
    <w:rsid w:val="00D546D5"/>
    <w:rsid w:val="00D5492F"/>
    <w:rsid w:val="00D5515C"/>
    <w:rsid w:val="00D656CF"/>
    <w:rsid w:val="00D73559"/>
    <w:rsid w:val="00D80A4B"/>
    <w:rsid w:val="00D86088"/>
    <w:rsid w:val="00DA29FE"/>
    <w:rsid w:val="00DB24E3"/>
    <w:rsid w:val="00DC3631"/>
    <w:rsid w:val="00DD6159"/>
    <w:rsid w:val="00DE2C92"/>
    <w:rsid w:val="00DE42E5"/>
    <w:rsid w:val="00DE548F"/>
    <w:rsid w:val="00DE55E2"/>
    <w:rsid w:val="00DE771F"/>
    <w:rsid w:val="00DF1248"/>
    <w:rsid w:val="00DF50BA"/>
    <w:rsid w:val="00DF5FFD"/>
    <w:rsid w:val="00E0194F"/>
    <w:rsid w:val="00E01D1C"/>
    <w:rsid w:val="00E02938"/>
    <w:rsid w:val="00E052BE"/>
    <w:rsid w:val="00E15156"/>
    <w:rsid w:val="00E175BB"/>
    <w:rsid w:val="00E17FE8"/>
    <w:rsid w:val="00E2148F"/>
    <w:rsid w:val="00E26486"/>
    <w:rsid w:val="00E34FD0"/>
    <w:rsid w:val="00E427CD"/>
    <w:rsid w:val="00E57439"/>
    <w:rsid w:val="00E628DF"/>
    <w:rsid w:val="00E649E2"/>
    <w:rsid w:val="00E65E72"/>
    <w:rsid w:val="00E86234"/>
    <w:rsid w:val="00E91906"/>
    <w:rsid w:val="00E947AC"/>
    <w:rsid w:val="00EA1A7B"/>
    <w:rsid w:val="00EB2A77"/>
    <w:rsid w:val="00EB5031"/>
    <w:rsid w:val="00EC18DC"/>
    <w:rsid w:val="00EC2AD1"/>
    <w:rsid w:val="00EC560E"/>
    <w:rsid w:val="00EE21F6"/>
    <w:rsid w:val="00EF5839"/>
    <w:rsid w:val="00EF6825"/>
    <w:rsid w:val="00F021BA"/>
    <w:rsid w:val="00F033BE"/>
    <w:rsid w:val="00F05F2F"/>
    <w:rsid w:val="00F202FD"/>
    <w:rsid w:val="00F233F0"/>
    <w:rsid w:val="00F23767"/>
    <w:rsid w:val="00F26394"/>
    <w:rsid w:val="00F32989"/>
    <w:rsid w:val="00F37819"/>
    <w:rsid w:val="00F46B72"/>
    <w:rsid w:val="00F475F8"/>
    <w:rsid w:val="00F50BEF"/>
    <w:rsid w:val="00F6135F"/>
    <w:rsid w:val="00F61852"/>
    <w:rsid w:val="00F64E39"/>
    <w:rsid w:val="00F67807"/>
    <w:rsid w:val="00F76639"/>
    <w:rsid w:val="00F8401B"/>
    <w:rsid w:val="00F84037"/>
    <w:rsid w:val="00F84FBE"/>
    <w:rsid w:val="00F86A76"/>
    <w:rsid w:val="00F94A62"/>
    <w:rsid w:val="00FA3A4B"/>
    <w:rsid w:val="00FB36D3"/>
    <w:rsid w:val="00FB4515"/>
    <w:rsid w:val="00FC4836"/>
    <w:rsid w:val="00FC7DF4"/>
    <w:rsid w:val="00FD27C0"/>
    <w:rsid w:val="00FD6D06"/>
    <w:rsid w:val="00FD7BC6"/>
    <w:rsid w:val="00FE29B9"/>
    <w:rsid w:val="00FE461D"/>
    <w:rsid w:val="00FF2422"/>
    <w:rsid w:val="00FF551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8B7F91"/>
  <w15:docId w15:val="{3DA6B5C8-8DAB-481B-8E59-CFFEEE238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75C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B39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3957"/>
  </w:style>
  <w:style w:type="paragraph" w:styleId="Fuzeile">
    <w:name w:val="footer"/>
    <w:basedOn w:val="Standard"/>
    <w:link w:val="FuzeileZchn"/>
    <w:uiPriority w:val="99"/>
    <w:unhideWhenUsed/>
    <w:rsid w:val="006B39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3957"/>
  </w:style>
  <w:style w:type="paragraph" w:styleId="Sprechblasentext">
    <w:name w:val="Balloon Text"/>
    <w:basedOn w:val="Standard"/>
    <w:link w:val="SprechblasentextZchn"/>
    <w:uiPriority w:val="99"/>
    <w:semiHidden/>
    <w:unhideWhenUsed/>
    <w:rsid w:val="006B3957"/>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6B3957"/>
    <w:rPr>
      <w:rFonts w:ascii="Tahoma" w:hAnsi="Tahoma" w:cs="Tahoma"/>
      <w:sz w:val="16"/>
      <w:szCs w:val="16"/>
    </w:rPr>
  </w:style>
  <w:style w:type="character" w:styleId="Hyperlink">
    <w:name w:val="Hyperlink"/>
    <w:uiPriority w:val="99"/>
    <w:unhideWhenUsed/>
    <w:rsid w:val="00DC3A0A"/>
    <w:rPr>
      <w:color w:val="0000FF"/>
      <w:u w:val="single"/>
    </w:rPr>
  </w:style>
  <w:style w:type="paragraph" w:styleId="Dokumentstruktur">
    <w:name w:val="Document Map"/>
    <w:basedOn w:val="Standard"/>
    <w:link w:val="DokumentstrukturZchn"/>
    <w:uiPriority w:val="99"/>
    <w:semiHidden/>
    <w:unhideWhenUsed/>
    <w:rsid w:val="00997B72"/>
    <w:rPr>
      <w:rFonts w:ascii="Lucida Grande" w:hAnsi="Lucida Grande"/>
      <w:sz w:val="24"/>
      <w:szCs w:val="24"/>
    </w:rPr>
  </w:style>
  <w:style w:type="character" w:customStyle="1" w:styleId="DokumentstrukturZchn">
    <w:name w:val="Dokumentstruktur Zchn"/>
    <w:link w:val="Dokumentstruktur"/>
    <w:uiPriority w:val="99"/>
    <w:semiHidden/>
    <w:rsid w:val="00997B72"/>
    <w:rPr>
      <w:rFonts w:ascii="Lucida Grande" w:hAnsi="Lucida Grande"/>
      <w:sz w:val="24"/>
      <w:szCs w:val="24"/>
      <w:lang w:eastAsia="en-US"/>
    </w:rPr>
  </w:style>
  <w:style w:type="paragraph" w:customStyle="1" w:styleId="Copy">
    <w:name w:val="Copy"/>
    <w:basedOn w:val="Standard"/>
    <w:uiPriority w:val="99"/>
    <w:rsid w:val="00151231"/>
    <w:pPr>
      <w:widowControl w:val="0"/>
      <w:autoSpaceDE w:val="0"/>
      <w:autoSpaceDN w:val="0"/>
      <w:adjustRightInd w:val="0"/>
      <w:spacing w:after="113" w:line="320" w:lineRule="atLeast"/>
      <w:textAlignment w:val="baseline"/>
    </w:pPr>
    <w:rPr>
      <w:rFonts w:ascii="TheSansSemiLight-Plain" w:eastAsia="Cambria" w:hAnsi="TheSansSemiLight-Plain" w:cs="TheSansSemiLight-Plain"/>
      <w:color w:val="000000"/>
      <w:sz w:val="18"/>
      <w:szCs w:val="18"/>
    </w:rPr>
  </w:style>
  <w:style w:type="character" w:customStyle="1" w:styleId="Heads">
    <w:name w:val="Heads"/>
    <w:uiPriority w:val="99"/>
    <w:rsid w:val="00151231"/>
    <w:rPr>
      <w:rFonts w:ascii="TheSansBold-Plain" w:hAnsi="TheSansBold-Plain" w:cs="TheSansBold-Plain"/>
      <w:b/>
      <w:bCs/>
      <w:color w:val="000000"/>
      <w:spacing w:val="0"/>
      <w:w w:val="100"/>
      <w:position w:val="0"/>
      <w:sz w:val="36"/>
      <w:szCs w:val="36"/>
      <w:u w:val="none"/>
      <w:vertAlign w:val="baseline"/>
    </w:rPr>
  </w:style>
  <w:style w:type="paragraph" w:styleId="Listenabsatz">
    <w:name w:val="List Paragraph"/>
    <w:basedOn w:val="Standard"/>
    <w:uiPriority w:val="72"/>
    <w:qFormat/>
    <w:rsid w:val="003E603A"/>
    <w:pPr>
      <w:ind w:left="720"/>
      <w:contextualSpacing/>
    </w:pPr>
  </w:style>
  <w:style w:type="paragraph" w:customStyle="1" w:styleId="PA">
    <w:name w:val="PA"/>
    <w:rsid w:val="00A33BB8"/>
    <w:pPr>
      <w:tabs>
        <w:tab w:val="left" w:pos="1728"/>
        <w:tab w:val="left" w:pos="2299"/>
        <w:tab w:val="left" w:pos="4800"/>
      </w:tabs>
      <w:overflowPunct w:val="0"/>
      <w:autoSpaceDE w:val="0"/>
      <w:autoSpaceDN w:val="0"/>
      <w:adjustRightInd w:val="0"/>
      <w:spacing w:after="240" w:line="360" w:lineRule="exact"/>
      <w:ind w:left="2299" w:hanging="2299"/>
      <w:textAlignment w:val="baseline"/>
    </w:pPr>
    <w:rPr>
      <w:rFonts w:ascii="NewCenturySchlbk" w:eastAsia="Times New Roman" w:hAnsi="NewCenturySchlbk"/>
      <w:sz w:val="24"/>
    </w:rPr>
  </w:style>
  <w:style w:type="character" w:styleId="Kommentarzeichen">
    <w:name w:val="annotation reference"/>
    <w:basedOn w:val="Absatz-Standardschriftart"/>
    <w:uiPriority w:val="99"/>
    <w:semiHidden/>
    <w:unhideWhenUsed/>
    <w:rsid w:val="007827D1"/>
    <w:rPr>
      <w:sz w:val="16"/>
      <w:szCs w:val="16"/>
    </w:rPr>
  </w:style>
  <w:style w:type="paragraph" w:styleId="Kommentartext">
    <w:name w:val="annotation text"/>
    <w:basedOn w:val="Standard"/>
    <w:link w:val="KommentartextZchn"/>
    <w:uiPriority w:val="99"/>
    <w:semiHidden/>
    <w:unhideWhenUsed/>
    <w:rsid w:val="007827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827D1"/>
    <w:rPr>
      <w:lang w:eastAsia="en-US"/>
    </w:rPr>
  </w:style>
  <w:style w:type="paragraph" w:styleId="Kommentarthema">
    <w:name w:val="annotation subject"/>
    <w:basedOn w:val="Kommentartext"/>
    <w:next w:val="Kommentartext"/>
    <w:link w:val="KommentarthemaZchn"/>
    <w:uiPriority w:val="99"/>
    <w:semiHidden/>
    <w:unhideWhenUsed/>
    <w:rsid w:val="007827D1"/>
    <w:rPr>
      <w:b/>
      <w:bCs/>
    </w:rPr>
  </w:style>
  <w:style w:type="character" w:customStyle="1" w:styleId="KommentarthemaZchn">
    <w:name w:val="Kommentarthema Zchn"/>
    <w:basedOn w:val="KommentartextZchn"/>
    <w:link w:val="Kommentarthema"/>
    <w:uiPriority w:val="99"/>
    <w:semiHidden/>
    <w:rsid w:val="007827D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454ABC-DBFA-4144-8CE2-B73D6AF15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364</Words>
  <Characters>2300</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ME-2008-04</dc:creator>
  <cp:lastModifiedBy>Plesse, Heike</cp:lastModifiedBy>
  <cp:revision>5</cp:revision>
  <cp:lastPrinted>2022-07-26T07:45:00Z</cp:lastPrinted>
  <dcterms:created xsi:type="dcterms:W3CDTF">2022-08-01T08:31:00Z</dcterms:created>
  <dcterms:modified xsi:type="dcterms:W3CDTF">2022-08-04T12:05:00Z</dcterms:modified>
</cp:coreProperties>
</file>